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77" w:rsidRPr="009C1477" w:rsidRDefault="009C1477" w:rsidP="009C1477">
      <w:pPr>
        <w:spacing w:after="0" w:line="240" w:lineRule="auto"/>
        <w:rPr>
          <w:rFonts w:ascii="Verdana" w:hAnsi="Verdana" w:cs="Arial"/>
          <w:b/>
          <w:bCs/>
          <w:color w:val="8B8B4D"/>
          <w:sz w:val="23"/>
          <w:szCs w:val="23"/>
          <w:lang w:eastAsia="ru-RU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82"/>
      </w:tblGrid>
      <w:tr w:rsidR="009C1477" w:rsidRPr="004D6E56">
        <w:trPr>
          <w:tblCellSpacing w:w="0" w:type="dxa"/>
        </w:trPr>
        <w:tc>
          <w:tcPr>
            <w:tcW w:w="0" w:type="auto"/>
            <w:tcBorders>
              <w:top w:val="single" w:sz="6" w:space="0" w:color="8B8B4D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single" w:sz="18" w:space="0" w:color="9A9A5C"/>
                <w:left w:val="single" w:sz="18" w:space="0" w:color="9A9A5C"/>
                <w:bottom w:val="single" w:sz="18" w:space="0" w:color="9A9A5C"/>
                <w:right w:val="single" w:sz="18" w:space="0" w:color="9A9A5C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876"/>
            </w:tblGrid>
            <w:tr w:rsidR="004D6E56" w:rsidRPr="004D6E5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18" w:space="0" w:color="9A9A5C"/>
                      <w:left w:val="single" w:sz="18" w:space="0" w:color="9A9A5C"/>
                      <w:bottom w:val="single" w:sz="18" w:space="0" w:color="9A9A5C"/>
                      <w:right w:val="single" w:sz="18" w:space="0" w:color="9A9A5C"/>
                    </w:tblBorders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30"/>
                  </w:tblGrid>
                  <w:tr w:rsidR="004D6E56" w:rsidRPr="004D6E56" w:rsidTr="004D6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50B55" w:rsidRPr="004D6E56" w:rsidRDefault="009C1477" w:rsidP="00150B55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  <w:lang w:eastAsia="ru-RU"/>
                          </w:rPr>
                        </w:pPr>
                        <w:r w:rsidRPr="004D6E56"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  <w:lang w:eastAsia="ru-RU"/>
                          </w:rPr>
                          <w:t>Памятки для род</w:t>
                        </w:r>
                        <w:r w:rsidR="00150B55" w:rsidRPr="004D6E56"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  <w:lang w:eastAsia="ru-RU"/>
                          </w:rPr>
                          <w:t>ителей по профилактике</w:t>
                        </w:r>
                      </w:p>
                      <w:p w:rsidR="008154DD" w:rsidRPr="004D6E56" w:rsidRDefault="00150B55" w:rsidP="00150B55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  <w:lang w:eastAsia="ru-RU"/>
                          </w:rPr>
                        </w:pPr>
                        <w:r w:rsidRPr="004D6E56"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детского </w:t>
                        </w:r>
                        <w:r w:rsidR="009C1477" w:rsidRPr="004D6E56"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  <w:lang w:eastAsia="ru-RU"/>
                          </w:rPr>
                          <w:t>доро</w:t>
                        </w:r>
                        <w:r w:rsidRPr="004D6E56"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  <w:lang w:eastAsia="ru-RU"/>
                          </w:rPr>
                          <w:t>жно-транспортного травматизма.</w:t>
                        </w:r>
                        <w:r w:rsidR="00B137FC" w:rsidRPr="004D6E56"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 </w:t>
                        </w:r>
                      </w:p>
                      <w:p w:rsidR="00AF0521" w:rsidRPr="004D6E56" w:rsidRDefault="00AF0521" w:rsidP="008154DD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50B55" w:rsidRPr="004D6E56" w:rsidRDefault="00150B55" w:rsidP="008154DD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4D6E56">
                          <w:rPr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51A11D9D" wp14:editId="2CF9EB60">
                              <wp:extent cx="1009650" cy="1269010"/>
                              <wp:effectExtent l="0" t="0" r="0" b="7620"/>
                              <wp:docPr id="1" name="Рисунок 1" descr="http://sch83-rostovdon.ucoz.ru/_pu/1/1636249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sch83-rostovdon.ucoz.ru/_pu/1/1636249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7612" cy="12790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154DD" w:rsidRPr="004D6E56" w:rsidRDefault="008154DD" w:rsidP="00150B55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C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B137FC" w:rsidRPr="004D6E56" w:rsidRDefault="009C1477" w:rsidP="00150B55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C00000"/>
                            <w:sz w:val="28"/>
                            <w:szCs w:val="28"/>
                            <w:lang w:eastAsia="ru-RU"/>
                          </w:rPr>
                        </w:pPr>
                        <w:r w:rsidRPr="004D6E56">
                          <w:rPr>
                            <w:b/>
                            <w:bCs/>
                            <w:color w:val="C00000"/>
                            <w:sz w:val="28"/>
                            <w:szCs w:val="28"/>
                            <w:lang w:eastAsia="ru-RU"/>
                          </w:rPr>
                          <w:t>"Обучение детей</w:t>
                        </w:r>
                      </w:p>
                      <w:p w:rsidR="00B137FC" w:rsidRPr="003209D1" w:rsidRDefault="009C1477" w:rsidP="00150B55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</w:pPr>
                        <w:r w:rsidRPr="004D6E56">
                          <w:rPr>
                            <w:b/>
                            <w:bCs/>
                            <w:color w:val="C00000"/>
                            <w:sz w:val="28"/>
                            <w:szCs w:val="28"/>
                            <w:lang w:eastAsia="ru-RU"/>
                          </w:rPr>
                          <w:t>наблюдательности на улице"</w:t>
                        </w:r>
                        <w:r w:rsidRPr="004D6E56">
                          <w:rPr>
                            <w:color w:val="C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4D6E56">
                          <w:rPr>
                            <w:color w:val="C00000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4D6E56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="005B1606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>1.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Старайтесь на улице с ребенком, крепко держать его за руку. 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="005B1606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>2.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Учите ребенка наблюдательности. Если у подъезда стоят машины или растут деревья, кусты, научите ребенка осматриваться по сторонам и определять: нет ли опасности приближающегося транспорта. 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="005B1606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>3.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Если у подъезда, дома есть движение транспорта, обратите на это его внимание. Вместе с ребенком посмотрите: не приближается ли транспорт.</w:t>
                        </w:r>
                      </w:p>
                      <w:p w:rsidR="00AF0521" w:rsidRPr="003209D1" w:rsidRDefault="005B1606" w:rsidP="00B137FC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</w:pP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>4.</w:t>
                        </w:r>
                        <w:r w:rsidR="00150B55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9C1477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>Если вы идете по тротуару, придерживайтесь стороны подальше от проезжей части. Ребенок должен находиться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, как можно дальше от дороги. 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br/>
                          <w:t>5.</w:t>
                        </w:r>
                        <w:r w:rsidR="00150B55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9C1477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Приучите ребенка, внимательно наблюдать за выездом автомобилей из арок дворов и поворотами транспорта на перекрестках. </w:t>
                        </w:r>
                        <w:r w:rsidR="009C1477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>6.</w:t>
                        </w:r>
                        <w:r w:rsidR="00150B55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9C1477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>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спорт, держа ребенка за руку. 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br/>
                          <w:t>7.</w:t>
                        </w:r>
                        <w:r w:rsidR="00150B55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9C1477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Учите ребенка всматриваться вдаль, пропускать приближающийся транспорт. </w:t>
                        </w:r>
                        <w:r w:rsidR="009C1477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>8.</w:t>
                        </w:r>
                        <w:r w:rsidR="00150B55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9C1477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отсутствии скрытой опасности. 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br/>
                          <w:t>9.</w:t>
                        </w:r>
                        <w:r w:rsidR="00150B55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9C1477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Не выходите с ребенком на проезжую часть из-за каких-либо </w:t>
                        </w:r>
                        <w:r w:rsidR="009C1477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lastRenderedPageBreak/>
                          <w:t>препятствий: стоящих автомобилей, кустов, закрывающих обзор проезжей час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ти. </w:t>
                        </w:r>
                      </w:p>
                      <w:p w:rsidR="00150B55" w:rsidRPr="003209D1" w:rsidRDefault="005B1606" w:rsidP="00B137F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  <w:lang w:eastAsia="ru-RU"/>
                          </w:rPr>
                        </w:pP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>10.</w:t>
                        </w:r>
                        <w:r w:rsidR="00150B55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9C1477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>Переходите проезжую часть не наискосок, а прямо, строго перпендикулярно. Ребенок должен понимать, что это делается для лучшего наблюд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ения за движением транспорта. 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br/>
                          <w:t>11.</w:t>
                        </w:r>
                        <w:r w:rsidR="00150B55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9C1477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секунды, можно попасть в ДТП. 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br/>
                          <w:t>12.</w:t>
                        </w:r>
                        <w:r w:rsidR="00150B55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9C1477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Никогда не нарушайте правила, особенно при ребенке. Помните, что ваш ребенок приобретает свой опыт на вашем личном примере. </w:t>
                        </w:r>
                        <w:r w:rsidR="009C1477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="009C1477" w:rsidRPr="003209D1">
                          <w:rPr>
                            <w:b/>
                            <w:bCs/>
                            <w:color w:val="C00000"/>
                            <w:sz w:val="28"/>
                            <w:szCs w:val="28"/>
                            <w:lang w:eastAsia="ru-RU"/>
                          </w:rPr>
                          <w:br/>
                          <w:t xml:space="preserve">Памятка для родителей-водителей </w:t>
                        </w:r>
                      </w:p>
                      <w:p w:rsidR="00150B55" w:rsidRPr="004D6E56" w:rsidRDefault="009C1477" w:rsidP="004D6E5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C00000"/>
                            <w:sz w:val="28"/>
                            <w:szCs w:val="28"/>
                            <w:lang w:eastAsia="ru-RU"/>
                          </w:rPr>
                        </w:pPr>
                        <w:r w:rsidRPr="004D6E56">
                          <w:rPr>
                            <w:b/>
                            <w:bCs/>
                            <w:color w:val="C00000"/>
                            <w:sz w:val="28"/>
                            <w:szCs w:val="28"/>
                            <w:lang w:eastAsia="ru-RU"/>
                          </w:rPr>
                          <w:t>"Правила перевозки детей в автомобиле"</w:t>
                        </w:r>
                        <w:r w:rsidRPr="004D6E56">
                          <w:rPr>
                            <w:color w:val="C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4D6E56">
                          <w:rPr>
                            <w:color w:val="C00000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4D6E56">
                          <w:rPr>
                            <w:color w:val="C00000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="005B1606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>1.</w:t>
                        </w:r>
                        <w:r w:rsidR="008B51E5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>Если вы сами всегда пристегиваетесь ремнями безопасности, то ребенок, глядя на вас, привыкает автоматически пристегиват</w:t>
                        </w:r>
                        <w:r w:rsidR="005B1606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ься. </w:t>
                        </w:r>
                        <w:r w:rsidR="005B1606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br/>
                          <w:t>2.</w:t>
                        </w:r>
                        <w:r w:rsidR="008B51E5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>Ремень должен быть отрегулирован по росту ребенка, следите, ч</w:t>
                        </w:r>
                        <w:r w:rsidR="005B1606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тобы он был не на уровне шеи. </w:t>
                        </w:r>
                        <w:r w:rsidR="005B1606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br/>
                          <w:t>3.</w:t>
                        </w:r>
                        <w:r w:rsidR="008B51E5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>Дети до 12 лет должны сидеть в специальном удерживающем устройстве (кресле) или занимать самые безопасные места в автомобиле: середину и правую часть задн</w:t>
                        </w:r>
                        <w:r w:rsidR="005B1606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его сиденья. </w:t>
                        </w:r>
                        <w:r w:rsidR="005B1606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br/>
                          <w:t>4.</w:t>
                        </w:r>
                        <w:r w:rsidR="008B51E5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>Учите ребенка правильно выходить из автомобиля через правую дверь, которая находится со стороны тротуара.</w:t>
                        </w:r>
                        <w:r w:rsidRPr="003209D1">
                          <w:rPr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3209D1">
                          <w:rPr>
                            <w:color w:val="002060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4D6E56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4D6E56">
                          <w:rPr>
                            <w:b/>
                            <w:bCs/>
                            <w:color w:val="C00000"/>
                            <w:sz w:val="28"/>
                            <w:szCs w:val="28"/>
                            <w:lang w:eastAsia="ru-RU"/>
                          </w:rPr>
                          <w:t xml:space="preserve">Памятка для родителей "Причины детского </w:t>
                        </w:r>
                      </w:p>
                      <w:p w:rsidR="008B51E5" w:rsidRPr="003209D1" w:rsidRDefault="009C1477" w:rsidP="00B137FC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</w:pPr>
                        <w:r w:rsidRPr="004D6E56">
                          <w:rPr>
                            <w:b/>
                            <w:bCs/>
                            <w:color w:val="C00000"/>
                            <w:sz w:val="28"/>
                            <w:szCs w:val="28"/>
                            <w:lang w:eastAsia="ru-RU"/>
                          </w:rPr>
                          <w:t>дорожно-транспортного травматизма"</w:t>
                        </w:r>
                        <w:r w:rsidRPr="004D6E56">
                          <w:rPr>
                            <w:color w:val="C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4D6E56">
                          <w:rPr>
                            <w:color w:val="C00000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4D6E56">
                          <w:rPr>
                            <w:color w:val="C00000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="005B1606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>1.</w:t>
                        </w:r>
                        <w:r w:rsidR="008B51E5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Переход дороги в неположенном месте, перед близко идущим транспортом. </w:t>
                        </w:r>
                      </w:p>
                      <w:p w:rsidR="00AF0521" w:rsidRPr="003209D1" w:rsidRDefault="009C1477" w:rsidP="00B137FC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</w:pP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>-</w:t>
                        </w:r>
                        <w:r w:rsidR="008B51E5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>Игры н</w:t>
                        </w:r>
                        <w:r w:rsidR="005B1606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а проезжей части и возле нее. </w:t>
                        </w:r>
                        <w:r w:rsidR="005B1606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br/>
                          <w:t>2.</w:t>
                        </w:r>
                        <w:r w:rsidR="008B51E5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Катание на велосипеде, роликах, других самокатных средствах по проезжей части дороги. </w:t>
                        </w:r>
                      </w:p>
                      <w:p w:rsidR="00AF0521" w:rsidRPr="004D6E56" w:rsidRDefault="005B1606" w:rsidP="00B137F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3. </w:t>
                        </w:r>
                        <w:r w:rsidR="009C1477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>Невнимание к сигналам светофора. Переход</w:t>
                        </w:r>
                        <w:r w:rsidR="00B137FC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проезжей части на красный или 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желтый сигналы светофора. 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br/>
                          <w:t>4.</w:t>
                        </w:r>
                        <w:r w:rsidR="008B51E5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9C1477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>Выход на проезжую часть из-за стоящих машин, сооружений, зеленых нас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аждений и других препятствий. 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br/>
                          <w:t>5.</w:t>
                        </w:r>
                        <w:r w:rsidR="008B51E5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9C1477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Неправильный выбор места перехода дороги при высадке из маршрутного транспорта. Обход транспорта спереди или сзади. </w:t>
                        </w:r>
                        <w:r w:rsidR="009C1477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>6.</w:t>
                        </w:r>
                        <w:r w:rsidR="008B51E5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9C1477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>Незнание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правил перехода перекрестка. 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br/>
                          <w:t>7.</w:t>
                        </w:r>
                        <w:r w:rsidR="008B51E5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9C1477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>Хождение по проезже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й части при наличии тротуара. 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br/>
                          <w:t>8.</w:t>
                        </w:r>
                        <w:r w:rsidR="008B51E5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9C1477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>Бегство от опасности в п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отоке движущегося транспорта. 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br/>
                          <w:t>9.</w:t>
                        </w:r>
                        <w:r w:rsidR="008B51E5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9C1477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Движение по загородной дороге по направлению движения транспорта. </w:t>
                        </w:r>
                        <w:r w:rsidR="009C1477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="009C1477" w:rsidRPr="004D6E56">
                          <w:rPr>
                            <w:sz w:val="28"/>
                            <w:szCs w:val="28"/>
                            <w:lang w:eastAsia="ru-RU"/>
                          </w:rPr>
                          <w:lastRenderedPageBreak/>
                          <w:br/>
                        </w:r>
                      </w:p>
                      <w:p w:rsidR="00AF0521" w:rsidRPr="004D6E56" w:rsidRDefault="00AF0521" w:rsidP="00B137F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50B55" w:rsidRPr="003209D1" w:rsidRDefault="009C1477" w:rsidP="00B137F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  <w:lang w:eastAsia="ru-RU"/>
                          </w:rPr>
                        </w:pPr>
                        <w:r w:rsidRPr="003209D1"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Соблюдайте правила дорожного движения! </w:t>
                        </w:r>
                      </w:p>
                      <w:p w:rsidR="009C1477" w:rsidRPr="004D6E56" w:rsidRDefault="009C1477" w:rsidP="00B137FC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3209D1"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  <w:lang w:eastAsia="ru-RU"/>
                          </w:rPr>
                          <w:t>Учите детей правилам, внимательному и правильному поведению на дорогах. Берегите своих детей!</w:t>
                        </w:r>
                        <w:r w:rsidRPr="003209D1">
                          <w:rPr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3209D1">
                          <w:rPr>
                            <w:color w:val="002060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4D6E56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4D6E56">
                          <w:rPr>
                            <w:b/>
                            <w:bCs/>
                            <w:color w:val="C00000"/>
                            <w:sz w:val="28"/>
                            <w:szCs w:val="28"/>
                            <w:lang w:eastAsia="ru-RU"/>
                          </w:rPr>
                          <w:t>Памятка для родителей "Правила поведения на остановке маршрутного транспорта"</w:t>
                        </w:r>
                        <w:r w:rsidRPr="004D6E56">
                          <w:rPr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4D6E56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4D6E56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="005B1606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1. 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>Приучите ребенка внимательно вести себя на улице, в том числе и на остановках общественного транспорта. Подходите к остановке, крепко держа ребенка за руку, т.к. дети любят выглядывать, или выбегать на проезжую часть (чтобы посмотреть, н</w:t>
                        </w:r>
                        <w:r w:rsidR="005B1606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е едет ли нужный троллейбус). </w:t>
                        </w:r>
                        <w:r w:rsidR="005B1606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br/>
                          <w:t xml:space="preserve">2. 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>При посадки в транспорт пропускай</w:t>
                        </w:r>
                        <w:r w:rsidR="00AF0521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>те ребенка вперед, а при высадке</w:t>
                        </w:r>
                        <w:r w:rsidR="005B1606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выходите первыми. </w:t>
                        </w:r>
                        <w:r w:rsidR="005B1606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br/>
                          <w:t>3.</w:t>
                        </w:r>
                        <w:r w:rsidR="008B51E5"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3209D1">
                          <w:rPr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>Переходите улицу только на пешеходных переходах.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                  </w:r>
                      </w:p>
                    </w:tc>
                  </w:tr>
                </w:tbl>
                <w:p w:rsidR="009C1477" w:rsidRPr="004D6E56" w:rsidRDefault="009C1477" w:rsidP="00B137FC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C1477" w:rsidRPr="004D6E56" w:rsidRDefault="009C1477" w:rsidP="00B137FC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EC551A" w:rsidRPr="004D6E56" w:rsidRDefault="00EC551A" w:rsidP="00B137FC">
      <w:pPr>
        <w:jc w:val="both"/>
        <w:rPr>
          <w:sz w:val="28"/>
          <w:szCs w:val="28"/>
        </w:rPr>
      </w:pPr>
    </w:p>
    <w:sectPr w:rsidR="00EC551A" w:rsidRPr="004D6E56" w:rsidSect="003209D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3F"/>
    <w:rsid w:val="000E5C4B"/>
    <w:rsid w:val="00150B55"/>
    <w:rsid w:val="003209D1"/>
    <w:rsid w:val="00397F07"/>
    <w:rsid w:val="004D6E56"/>
    <w:rsid w:val="005B1606"/>
    <w:rsid w:val="008154DD"/>
    <w:rsid w:val="008B51E5"/>
    <w:rsid w:val="009C1477"/>
    <w:rsid w:val="00AF0521"/>
    <w:rsid w:val="00B137FC"/>
    <w:rsid w:val="00DD683F"/>
    <w:rsid w:val="00E62353"/>
    <w:rsid w:val="00E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5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2353"/>
    <w:pPr>
      <w:keepNext/>
      <w:tabs>
        <w:tab w:val="left" w:pos="4040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62353"/>
    <w:pPr>
      <w:keepNext/>
      <w:tabs>
        <w:tab w:val="left" w:pos="1620"/>
      </w:tabs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62353"/>
    <w:pPr>
      <w:keepNext/>
      <w:ind w:left="3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62353"/>
    <w:pPr>
      <w:keepNext/>
      <w:tabs>
        <w:tab w:val="left" w:pos="1620"/>
      </w:tabs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62353"/>
    <w:pPr>
      <w:keepNext/>
      <w:tabs>
        <w:tab w:val="left" w:pos="4040"/>
      </w:tabs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62353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E6235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E62353"/>
    <w:pPr>
      <w:keepNext/>
      <w:tabs>
        <w:tab w:val="left" w:pos="420"/>
        <w:tab w:val="left" w:pos="1620"/>
      </w:tabs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E62353"/>
    <w:pPr>
      <w:keepNext/>
      <w:tabs>
        <w:tab w:val="left" w:pos="1620"/>
      </w:tabs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62353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62353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62353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E62353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E62353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62353"/>
    <w:rPr>
      <w:rFonts w:ascii="Calibri" w:hAnsi="Calibri"/>
      <w:b/>
      <w:bCs/>
    </w:rPr>
  </w:style>
  <w:style w:type="character" w:customStyle="1" w:styleId="70">
    <w:name w:val="Заголовок 7 Знак"/>
    <w:link w:val="7"/>
    <w:uiPriority w:val="9"/>
    <w:rsid w:val="00E62353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"/>
    <w:rsid w:val="00E62353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E62353"/>
    <w:rPr>
      <w:rFonts w:ascii="Cambria" w:hAnsi="Cambria"/>
    </w:rPr>
  </w:style>
  <w:style w:type="paragraph" w:styleId="a3">
    <w:name w:val="caption"/>
    <w:basedOn w:val="a"/>
    <w:next w:val="a"/>
    <w:semiHidden/>
    <w:unhideWhenUsed/>
    <w:qFormat/>
    <w:rsid w:val="00E6235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uiPriority w:val="10"/>
    <w:qFormat/>
    <w:rsid w:val="00E6235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E62353"/>
    <w:rPr>
      <w:rFonts w:ascii="Arial" w:hAnsi="Arial" w:cs="Arial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11"/>
    <w:qFormat/>
    <w:rsid w:val="00E6235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link w:val="a6"/>
    <w:uiPriority w:val="11"/>
    <w:rsid w:val="00E62353"/>
    <w:rPr>
      <w:rFonts w:ascii="Arial" w:hAnsi="Arial" w:cs="Arial"/>
      <w:sz w:val="24"/>
      <w:szCs w:val="24"/>
    </w:rPr>
  </w:style>
  <w:style w:type="character" w:styleId="a8">
    <w:name w:val="Strong"/>
    <w:uiPriority w:val="99"/>
    <w:qFormat/>
    <w:rsid w:val="00E62353"/>
    <w:rPr>
      <w:rFonts w:cs="Times New Roman"/>
      <w:b/>
      <w:bCs/>
    </w:rPr>
  </w:style>
  <w:style w:type="paragraph" w:styleId="a9">
    <w:name w:val="No Spacing"/>
    <w:link w:val="aa"/>
    <w:uiPriority w:val="1"/>
    <w:qFormat/>
    <w:rsid w:val="00E62353"/>
    <w:rPr>
      <w:rFonts w:ascii="Calibri" w:hAnsi="Calibri"/>
      <w:sz w:val="22"/>
      <w:szCs w:val="22"/>
      <w:lang w:eastAsia="ru-RU"/>
    </w:rPr>
  </w:style>
  <w:style w:type="character" w:customStyle="1" w:styleId="aa">
    <w:name w:val="Без интервала Знак"/>
    <w:link w:val="a9"/>
    <w:uiPriority w:val="1"/>
    <w:locked/>
    <w:rsid w:val="00E62353"/>
    <w:rPr>
      <w:rFonts w:ascii="Calibri" w:hAnsi="Calibri"/>
      <w:sz w:val="22"/>
      <w:szCs w:val="22"/>
      <w:lang w:eastAsia="ru-RU"/>
    </w:rPr>
  </w:style>
  <w:style w:type="paragraph" w:styleId="ab">
    <w:name w:val="List Paragraph"/>
    <w:basedOn w:val="a"/>
    <w:uiPriority w:val="99"/>
    <w:qFormat/>
    <w:rsid w:val="00E62353"/>
    <w:pPr>
      <w:spacing w:after="200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E623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62353"/>
    <w:rPr>
      <w:b/>
      <w:bCs/>
      <w:i/>
      <w:iCs/>
      <w:color w:val="4F81BD" w:themeColor="accent1"/>
      <w:sz w:val="24"/>
      <w:szCs w:val="24"/>
    </w:rPr>
  </w:style>
  <w:style w:type="character" w:styleId="ae">
    <w:name w:val="Intense Emphasis"/>
    <w:basedOn w:val="a0"/>
    <w:uiPriority w:val="21"/>
    <w:qFormat/>
    <w:rsid w:val="00E62353"/>
    <w:rPr>
      <w:b/>
      <w:bCs/>
      <w:i/>
      <w:iCs/>
      <w:color w:val="4F81BD" w:themeColor="accent1"/>
    </w:rPr>
  </w:style>
  <w:style w:type="paragraph" w:styleId="af">
    <w:name w:val="Balloon Text"/>
    <w:basedOn w:val="a"/>
    <w:link w:val="af0"/>
    <w:uiPriority w:val="99"/>
    <w:semiHidden/>
    <w:unhideWhenUsed/>
    <w:rsid w:val="009C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1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5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2353"/>
    <w:pPr>
      <w:keepNext/>
      <w:tabs>
        <w:tab w:val="left" w:pos="4040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62353"/>
    <w:pPr>
      <w:keepNext/>
      <w:tabs>
        <w:tab w:val="left" w:pos="1620"/>
      </w:tabs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62353"/>
    <w:pPr>
      <w:keepNext/>
      <w:ind w:left="3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62353"/>
    <w:pPr>
      <w:keepNext/>
      <w:tabs>
        <w:tab w:val="left" w:pos="1620"/>
      </w:tabs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62353"/>
    <w:pPr>
      <w:keepNext/>
      <w:tabs>
        <w:tab w:val="left" w:pos="4040"/>
      </w:tabs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62353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E6235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E62353"/>
    <w:pPr>
      <w:keepNext/>
      <w:tabs>
        <w:tab w:val="left" w:pos="420"/>
        <w:tab w:val="left" w:pos="1620"/>
      </w:tabs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E62353"/>
    <w:pPr>
      <w:keepNext/>
      <w:tabs>
        <w:tab w:val="left" w:pos="1620"/>
      </w:tabs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62353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62353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62353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E62353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E62353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62353"/>
    <w:rPr>
      <w:rFonts w:ascii="Calibri" w:hAnsi="Calibri"/>
      <w:b/>
      <w:bCs/>
    </w:rPr>
  </w:style>
  <w:style w:type="character" w:customStyle="1" w:styleId="70">
    <w:name w:val="Заголовок 7 Знак"/>
    <w:link w:val="7"/>
    <w:uiPriority w:val="9"/>
    <w:rsid w:val="00E62353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"/>
    <w:rsid w:val="00E62353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E62353"/>
    <w:rPr>
      <w:rFonts w:ascii="Cambria" w:hAnsi="Cambria"/>
    </w:rPr>
  </w:style>
  <w:style w:type="paragraph" w:styleId="a3">
    <w:name w:val="caption"/>
    <w:basedOn w:val="a"/>
    <w:next w:val="a"/>
    <w:semiHidden/>
    <w:unhideWhenUsed/>
    <w:qFormat/>
    <w:rsid w:val="00E6235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uiPriority w:val="10"/>
    <w:qFormat/>
    <w:rsid w:val="00E6235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E62353"/>
    <w:rPr>
      <w:rFonts w:ascii="Arial" w:hAnsi="Arial" w:cs="Arial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11"/>
    <w:qFormat/>
    <w:rsid w:val="00E6235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link w:val="a6"/>
    <w:uiPriority w:val="11"/>
    <w:rsid w:val="00E62353"/>
    <w:rPr>
      <w:rFonts w:ascii="Arial" w:hAnsi="Arial" w:cs="Arial"/>
      <w:sz w:val="24"/>
      <w:szCs w:val="24"/>
    </w:rPr>
  </w:style>
  <w:style w:type="character" w:styleId="a8">
    <w:name w:val="Strong"/>
    <w:uiPriority w:val="99"/>
    <w:qFormat/>
    <w:rsid w:val="00E62353"/>
    <w:rPr>
      <w:rFonts w:cs="Times New Roman"/>
      <w:b/>
      <w:bCs/>
    </w:rPr>
  </w:style>
  <w:style w:type="paragraph" w:styleId="a9">
    <w:name w:val="No Spacing"/>
    <w:link w:val="aa"/>
    <w:uiPriority w:val="1"/>
    <w:qFormat/>
    <w:rsid w:val="00E62353"/>
    <w:rPr>
      <w:rFonts w:ascii="Calibri" w:hAnsi="Calibri"/>
      <w:sz w:val="22"/>
      <w:szCs w:val="22"/>
      <w:lang w:eastAsia="ru-RU"/>
    </w:rPr>
  </w:style>
  <w:style w:type="character" w:customStyle="1" w:styleId="aa">
    <w:name w:val="Без интервала Знак"/>
    <w:link w:val="a9"/>
    <w:uiPriority w:val="1"/>
    <w:locked/>
    <w:rsid w:val="00E62353"/>
    <w:rPr>
      <w:rFonts w:ascii="Calibri" w:hAnsi="Calibri"/>
      <w:sz w:val="22"/>
      <w:szCs w:val="22"/>
      <w:lang w:eastAsia="ru-RU"/>
    </w:rPr>
  </w:style>
  <w:style w:type="paragraph" w:styleId="ab">
    <w:name w:val="List Paragraph"/>
    <w:basedOn w:val="a"/>
    <w:uiPriority w:val="99"/>
    <w:qFormat/>
    <w:rsid w:val="00E62353"/>
    <w:pPr>
      <w:spacing w:after="200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E623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62353"/>
    <w:rPr>
      <w:b/>
      <w:bCs/>
      <w:i/>
      <w:iCs/>
      <w:color w:val="4F81BD" w:themeColor="accent1"/>
      <w:sz w:val="24"/>
      <w:szCs w:val="24"/>
    </w:rPr>
  </w:style>
  <w:style w:type="character" w:styleId="ae">
    <w:name w:val="Intense Emphasis"/>
    <w:basedOn w:val="a0"/>
    <w:uiPriority w:val="21"/>
    <w:qFormat/>
    <w:rsid w:val="00E62353"/>
    <w:rPr>
      <w:b/>
      <w:bCs/>
      <w:i/>
      <w:iCs/>
      <w:color w:val="4F81BD" w:themeColor="accent1"/>
    </w:rPr>
  </w:style>
  <w:style w:type="paragraph" w:styleId="af">
    <w:name w:val="Balloon Text"/>
    <w:basedOn w:val="a"/>
    <w:link w:val="af0"/>
    <w:uiPriority w:val="99"/>
    <w:semiHidden/>
    <w:unhideWhenUsed/>
    <w:rsid w:val="009C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 С. Суханова</cp:lastModifiedBy>
  <cp:revision>2</cp:revision>
  <dcterms:created xsi:type="dcterms:W3CDTF">2020-11-24T04:55:00Z</dcterms:created>
  <dcterms:modified xsi:type="dcterms:W3CDTF">2020-11-24T04:55:00Z</dcterms:modified>
</cp:coreProperties>
</file>